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46F4" w14:textId="1498F515" w:rsidR="00ED0F27" w:rsidRPr="00836980" w:rsidRDefault="00836980" w:rsidP="00453D5B">
      <w:pPr>
        <w:spacing w:after="0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en-GB"/>
        </w:rPr>
      </w:pPr>
      <w:bookmarkStart w:id="0" w:name="_GoBack"/>
      <w:r w:rsidRPr="00836980">
        <w:rPr>
          <w:rFonts w:ascii="Comic Sans MS" w:hAnsi="Comic Sans MS"/>
          <w:noProof/>
          <w:color w:val="7030A0"/>
          <w:sz w:val="20"/>
        </w:rPr>
        <w:drawing>
          <wp:anchor distT="0" distB="0" distL="114300" distR="114300" simplePos="0" relativeHeight="251659264" behindDoc="0" locked="0" layoutInCell="1" allowOverlap="1" wp14:anchorId="795219F8" wp14:editId="03304C2C">
            <wp:simplePos x="0" y="0"/>
            <wp:positionH relativeFrom="column">
              <wp:posOffset>6038850</wp:posOffset>
            </wp:positionH>
            <wp:positionV relativeFrom="paragraph">
              <wp:posOffset>-288925</wp:posOffset>
            </wp:positionV>
            <wp:extent cx="642620" cy="60071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6980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en-GB"/>
        </w:rPr>
        <w:t>St Michael’s Pre-school Fee 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768"/>
        <w:gridCol w:w="5339"/>
      </w:tblGrid>
      <w:tr w:rsidR="00836980" w:rsidRPr="00836980" w14:paraId="1D0A4683" w14:textId="77777777" w:rsidTr="00836980">
        <w:tc>
          <w:tcPr>
            <w:tcW w:w="8986" w:type="dxa"/>
            <w:gridSpan w:val="3"/>
            <w:vAlign w:val="bottom"/>
          </w:tcPr>
          <w:p w14:paraId="30A3F567" w14:textId="1DDAE5BC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  <w:highlight w:val="yellow"/>
              </w:rPr>
            </w:pPr>
            <w:bookmarkStart w:id="1" w:name="_Hlk520730138"/>
            <w:bookmarkEnd w:id="1"/>
            <w:r w:rsidRPr="00453D5B">
              <w:rPr>
                <w:rFonts w:ascii="Comic Sans MS" w:hAnsi="Comic Sans MS"/>
                <w:b/>
                <w:sz w:val="24"/>
              </w:rPr>
              <w:t>Schedule of fees</w:t>
            </w:r>
            <w:r w:rsidR="00836980" w:rsidRPr="00453D5B">
              <w:rPr>
                <w:rFonts w:ascii="Comic Sans MS" w:hAnsi="Comic Sans MS"/>
                <w:b/>
                <w:sz w:val="24"/>
              </w:rPr>
              <w:t xml:space="preserve">                                   Term                Date: </w:t>
            </w:r>
          </w:p>
        </w:tc>
      </w:tr>
      <w:tr w:rsidR="00836980" w:rsidRPr="00836980" w14:paraId="18E294C1" w14:textId="77777777" w:rsidTr="00836980">
        <w:tc>
          <w:tcPr>
            <w:tcW w:w="1879" w:type="dxa"/>
            <w:vAlign w:val="bottom"/>
          </w:tcPr>
          <w:p w14:paraId="2E3FDE1E" w14:textId="0BB8BE4B" w:rsidR="00ED0F27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b/>
                <w:sz w:val="24"/>
              </w:rPr>
            </w:pPr>
            <w:r w:rsidRPr="00453D5B">
              <w:rPr>
                <w:rFonts w:ascii="Comic Sans MS" w:hAnsi="Comic Sans MS"/>
                <w:b/>
                <w:color w:val="7030A0"/>
                <w:sz w:val="24"/>
              </w:rPr>
              <w:t xml:space="preserve">Fees must be paid in advance </w:t>
            </w:r>
          </w:p>
        </w:tc>
        <w:tc>
          <w:tcPr>
            <w:tcW w:w="7107" w:type="dxa"/>
            <w:gridSpan w:val="2"/>
            <w:vAlign w:val="bottom"/>
          </w:tcPr>
          <w:p w14:paraId="6338E629" w14:textId="2613C724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36980" w:rsidRPr="00836980" w14:paraId="654E1AC8" w14:textId="77777777" w:rsidTr="00836980">
        <w:tc>
          <w:tcPr>
            <w:tcW w:w="8986" w:type="dxa"/>
            <w:gridSpan w:val="3"/>
            <w:vAlign w:val="bottom"/>
          </w:tcPr>
          <w:p w14:paraId="2AE8544B" w14:textId="77777777" w:rsidR="00ED0F27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i/>
                <w:sz w:val="24"/>
              </w:rPr>
            </w:pPr>
            <w:r w:rsidRPr="00453D5B">
              <w:rPr>
                <w:rFonts w:ascii="Comic Sans MS" w:hAnsi="Comic Sans MS"/>
                <w:i/>
                <w:sz w:val="24"/>
              </w:rPr>
              <w:t xml:space="preserve">Sessional, weekly fee </w:t>
            </w:r>
            <w:r w:rsidR="00ED0F27" w:rsidRPr="00453D5B">
              <w:rPr>
                <w:rFonts w:ascii="Comic Sans MS" w:hAnsi="Comic Sans MS"/>
                <w:i/>
                <w:sz w:val="24"/>
              </w:rPr>
              <w:t>rate(s):</w:t>
            </w:r>
          </w:p>
          <w:p w14:paraId="47716C21" w14:textId="5E6BCB28" w:rsidR="00836980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b/>
                <w:i/>
                <w:sz w:val="24"/>
              </w:rPr>
            </w:pPr>
            <w:r w:rsidRPr="00453D5B">
              <w:rPr>
                <w:rFonts w:ascii="Comic Sans MS" w:hAnsi="Comic Sans MS"/>
                <w:b/>
                <w:i/>
                <w:sz w:val="24"/>
              </w:rPr>
              <w:t xml:space="preserve">                                            Per sessions          Per week        Per term</w:t>
            </w:r>
          </w:p>
        </w:tc>
      </w:tr>
      <w:tr w:rsidR="00836980" w:rsidRPr="00836980" w14:paraId="3E8CA7CC" w14:textId="77777777" w:rsidTr="00836980">
        <w:tc>
          <w:tcPr>
            <w:tcW w:w="3647" w:type="dxa"/>
            <w:gridSpan w:val="2"/>
            <w:vAlign w:val="bottom"/>
          </w:tcPr>
          <w:p w14:paraId="0BA3E599" w14:textId="77777777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Children aged 2 years</w:t>
            </w:r>
          </w:p>
        </w:tc>
        <w:tc>
          <w:tcPr>
            <w:tcW w:w="5339" w:type="dxa"/>
            <w:vAlign w:val="bottom"/>
          </w:tcPr>
          <w:p w14:paraId="29ABCAB7" w14:textId="531281A7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£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                              £                         £</w:t>
            </w:r>
          </w:p>
        </w:tc>
      </w:tr>
      <w:tr w:rsidR="00836980" w:rsidRPr="00836980" w14:paraId="6EEC63C8" w14:textId="77777777" w:rsidTr="00836980">
        <w:tc>
          <w:tcPr>
            <w:tcW w:w="3647" w:type="dxa"/>
            <w:gridSpan w:val="2"/>
            <w:vAlign w:val="bottom"/>
          </w:tcPr>
          <w:p w14:paraId="350E045E" w14:textId="3DD36AFB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Children aged 3 years or more</w:t>
            </w:r>
          </w:p>
        </w:tc>
        <w:tc>
          <w:tcPr>
            <w:tcW w:w="5339" w:type="dxa"/>
            <w:vAlign w:val="bottom"/>
          </w:tcPr>
          <w:p w14:paraId="75CA5A05" w14:textId="77D20C40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£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                              £                         £</w:t>
            </w:r>
          </w:p>
        </w:tc>
      </w:tr>
      <w:tr w:rsidR="00836980" w:rsidRPr="00836980" w14:paraId="6BA42102" w14:textId="77777777" w:rsidTr="00836980">
        <w:tc>
          <w:tcPr>
            <w:tcW w:w="3647" w:type="dxa"/>
            <w:gridSpan w:val="2"/>
            <w:vAlign w:val="bottom"/>
          </w:tcPr>
          <w:p w14:paraId="7DBCD422" w14:textId="6E0AFA01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5339" w:type="dxa"/>
            <w:vAlign w:val="bottom"/>
          </w:tcPr>
          <w:p w14:paraId="50230C85" w14:textId="4FE49389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36980" w:rsidRPr="00836980" w14:paraId="4F1407DD" w14:textId="77777777" w:rsidTr="00836980">
        <w:tc>
          <w:tcPr>
            <w:tcW w:w="3647" w:type="dxa"/>
            <w:gridSpan w:val="2"/>
            <w:vAlign w:val="bottom"/>
          </w:tcPr>
          <w:p w14:paraId="129329A3" w14:textId="77777777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[Additional sessions above agreed hours]</w:t>
            </w:r>
          </w:p>
        </w:tc>
        <w:tc>
          <w:tcPr>
            <w:tcW w:w="5339" w:type="dxa"/>
            <w:vAlign w:val="bottom"/>
          </w:tcPr>
          <w:p w14:paraId="32B118E0" w14:textId="51A3EC85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£</w:t>
            </w:r>
          </w:p>
        </w:tc>
      </w:tr>
      <w:tr w:rsidR="00836980" w:rsidRPr="00836980" w14:paraId="6947D3F7" w14:textId="77777777" w:rsidTr="00836980">
        <w:tc>
          <w:tcPr>
            <w:tcW w:w="8986" w:type="dxa"/>
            <w:gridSpan w:val="3"/>
            <w:vAlign w:val="bottom"/>
          </w:tcPr>
          <w:p w14:paraId="4E7E95DB" w14:textId="77777777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i/>
                <w:sz w:val="24"/>
              </w:rPr>
            </w:pPr>
            <w:r w:rsidRPr="00453D5B">
              <w:rPr>
                <w:rFonts w:ascii="Comic Sans MS" w:hAnsi="Comic Sans MS"/>
                <w:i/>
                <w:sz w:val="24"/>
              </w:rPr>
              <w:t>Other charges:</w:t>
            </w:r>
          </w:p>
        </w:tc>
      </w:tr>
      <w:tr w:rsidR="00836980" w:rsidRPr="00836980" w14:paraId="00FD1DEC" w14:textId="77777777" w:rsidTr="00836980">
        <w:tc>
          <w:tcPr>
            <w:tcW w:w="8986" w:type="dxa"/>
            <w:gridSpan w:val="3"/>
            <w:vAlign w:val="bottom"/>
          </w:tcPr>
          <w:p w14:paraId="039B89AB" w14:textId="573E1FA0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Early arrival/late collection fee of 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£                   </w:t>
            </w:r>
            <w:r w:rsidRPr="00453D5B">
              <w:rPr>
                <w:rFonts w:ascii="Comic Sans MS" w:hAnsi="Comic Sans MS"/>
                <w:sz w:val="24"/>
              </w:rPr>
              <w:t>per additional 15 minutes.</w:t>
            </w:r>
          </w:p>
        </w:tc>
      </w:tr>
      <w:tr w:rsidR="00836980" w:rsidRPr="00836980" w14:paraId="6464303D" w14:textId="77777777" w:rsidTr="00836980">
        <w:trPr>
          <w:trHeight w:val="87"/>
        </w:trPr>
        <w:tc>
          <w:tcPr>
            <w:tcW w:w="8986" w:type="dxa"/>
            <w:gridSpan w:val="3"/>
            <w:vAlign w:val="bottom"/>
          </w:tcPr>
          <w:p w14:paraId="67186F0C" w14:textId="113BBE0F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Late payment fee of £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                 </w:t>
            </w:r>
            <w:r w:rsidR="00453D5B" w:rsidRPr="00453D5B">
              <w:rPr>
                <w:rFonts w:ascii="Comic Sans MS" w:hAnsi="Comic Sans MS"/>
                <w:sz w:val="24"/>
              </w:rPr>
              <w:t>per day/week.</w:t>
            </w:r>
          </w:p>
          <w:p w14:paraId="5F1D4CB1" w14:textId="77777777" w:rsidR="00836980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You are at risk of losing your child’s place if fees are not paid on time. Please speak to the manager </w:t>
            </w:r>
            <w:r w:rsidR="00453D5B" w:rsidRPr="00453D5B">
              <w:rPr>
                <w:rFonts w:ascii="Comic Sans MS" w:hAnsi="Comic Sans MS"/>
                <w:sz w:val="24"/>
              </w:rPr>
              <w:t xml:space="preserve">with any concerns regarding fees. </w:t>
            </w:r>
          </w:p>
          <w:p w14:paraId="103F052A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color w:val="7030A0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Fees should be paid into St Michael’s bank account; sort-code </w:t>
            </w:r>
            <w:r w:rsidRPr="00453D5B">
              <w:rPr>
                <w:rFonts w:ascii="Comic Sans MS" w:hAnsi="Comic Sans MS"/>
                <w:color w:val="7030A0"/>
                <w:sz w:val="24"/>
              </w:rPr>
              <w:t xml:space="preserve">206737, </w:t>
            </w:r>
            <w:r w:rsidRPr="00453D5B">
              <w:rPr>
                <w:rFonts w:ascii="Comic Sans MS" w:hAnsi="Comic Sans MS"/>
                <w:sz w:val="24"/>
              </w:rPr>
              <w:t xml:space="preserve">account number </w:t>
            </w:r>
            <w:r w:rsidRPr="00453D5B">
              <w:rPr>
                <w:rFonts w:ascii="Comic Sans MS" w:hAnsi="Comic Sans MS"/>
                <w:color w:val="7030A0"/>
                <w:sz w:val="24"/>
              </w:rPr>
              <w:t>43780546</w:t>
            </w:r>
          </w:p>
          <w:p w14:paraId="476A9FE6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1888F15A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Many thanks</w:t>
            </w:r>
          </w:p>
          <w:p w14:paraId="05B2B56F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41B91B49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7F311319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Sue Willner</w:t>
            </w:r>
          </w:p>
          <w:p w14:paraId="09718E13" w14:textId="1812B38E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Manager</w:t>
            </w:r>
          </w:p>
        </w:tc>
      </w:tr>
    </w:tbl>
    <w:p w14:paraId="729B887C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53CFE9FE" w14:textId="77777777" w:rsidR="00010E3B" w:rsidRDefault="00453D5B"/>
    <w:sectPr w:rsidR="00010E3B" w:rsidSect="008369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27"/>
    <w:rsid w:val="00453D5B"/>
    <w:rsid w:val="00746723"/>
    <w:rsid w:val="00836980"/>
    <w:rsid w:val="009621C1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15F7"/>
  <w15:docId w15:val="{C658330C-3C5C-4496-93B4-ECD7735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Sue Willner</cp:lastModifiedBy>
  <cp:revision>3</cp:revision>
  <cp:lastPrinted>2018-07-30T15:04:00Z</cp:lastPrinted>
  <dcterms:created xsi:type="dcterms:W3CDTF">2013-10-16T17:11:00Z</dcterms:created>
  <dcterms:modified xsi:type="dcterms:W3CDTF">2018-07-30T15:20:00Z</dcterms:modified>
</cp:coreProperties>
</file>